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tulo3"/>
        <w:spacing w:lineRule="auto" w:line="240" w:before="0" w:after="0"/>
        <w:jc w:val="center"/>
        <w:rPr>
          <w:color w:val="C9211E"/>
          <w:u w:val="none"/>
        </w:rPr>
      </w:pPr>
      <w:r>
        <w:rPr>
          <w:rFonts w:ascii="Arial narrow" w:hAnsi="Arial narrow"/>
          <w:b/>
          <w:i w:val="false"/>
          <w:color w:val="C9211E"/>
          <w:sz w:val="32"/>
          <w:szCs w:val="32"/>
          <w:u w:val="none"/>
        </w:rPr>
        <w:t>ANEXO 05 – MODELOS DE DECLARAÇÕES</w:t>
      </w:r>
    </w:p>
    <w:p>
      <w:pPr>
        <w:pStyle w:val="Ttulo3"/>
        <w:spacing w:lineRule="auto" w:line="240" w:before="0" w:after="0"/>
        <w:rPr>
          <w:rFonts w:ascii="Arial narrow" w:hAnsi="Arial narrow"/>
          <w:b/>
          <w:b/>
          <w:i w:val="false"/>
          <w:i w:val="false"/>
          <w:sz w:val="32"/>
          <w:szCs w:val="32"/>
          <w:u w:val="single"/>
        </w:rPr>
      </w:pPr>
      <w:r>
        <w:rPr>
          <w:rFonts w:ascii="Arial narrow" w:hAnsi="Arial narrow"/>
          <w:b/>
          <w:i w:val="false"/>
          <w:sz w:val="32"/>
          <w:szCs w:val="32"/>
          <w:u w:val="single"/>
        </w:rPr>
      </w:r>
    </w:p>
    <w:p>
      <w:pPr>
        <w:pStyle w:val="Ttulo3"/>
        <w:spacing w:lineRule="auto" w:line="240" w:before="0" w:after="0"/>
        <w:rPr>
          <w:rFonts w:ascii="Arial narrow" w:hAnsi="Arial narrow"/>
          <w:b/>
          <w:b/>
          <w:i w:val="false"/>
          <w:i w:val="false"/>
          <w:sz w:val="32"/>
          <w:szCs w:val="32"/>
          <w:u w:val="single"/>
        </w:rPr>
      </w:pPr>
      <w:r>
        <w:rPr>
          <w:rFonts w:ascii="Arial narrow" w:hAnsi="Arial narrow"/>
          <w:b/>
          <w:i w:val="false"/>
          <w:sz w:val="32"/>
          <w:szCs w:val="32"/>
          <w:u w:val="single"/>
        </w:rPr>
      </w:r>
    </w:p>
    <w:p>
      <w:pPr>
        <w:pStyle w:val="Ttulo3"/>
        <w:spacing w:lineRule="auto" w:line="240" w:before="0" w:after="0"/>
        <w:rPr>
          <w:rFonts w:ascii="Arial narrow" w:hAnsi="Arial narrow"/>
          <w:b/>
          <w:b/>
          <w:i w:val="false"/>
          <w:i w:val="false"/>
          <w:sz w:val="32"/>
          <w:szCs w:val="32"/>
          <w:u w:val="single"/>
        </w:rPr>
      </w:pPr>
      <w:r>
        <w:rPr>
          <w:rFonts w:ascii="Arial narrow" w:hAnsi="Arial narrow"/>
          <w:b/>
          <w:i w:val="false"/>
          <w:sz w:val="32"/>
          <w:szCs w:val="32"/>
          <w:u w:val="single"/>
        </w:rPr>
      </w:r>
    </w:p>
    <w:p>
      <w:pPr>
        <w:pStyle w:val="Ttulo3"/>
        <w:spacing w:lineRule="auto" w:line="240" w:before="0" w:after="0"/>
        <w:rPr>
          <w:rFonts w:ascii="Arial narrow" w:hAnsi="Arial narrow"/>
          <w:sz w:val="32"/>
          <w:szCs w:val="32"/>
          <w:u w:val="single"/>
        </w:rPr>
      </w:pPr>
      <w:bookmarkStart w:id="0" w:name="_Toc5081083601"/>
      <w:r>
        <w:rPr>
          <w:rFonts w:ascii="Arial narrow" w:hAnsi="Arial narrow"/>
          <w:b/>
          <w:i w:val="false"/>
          <w:sz w:val="32"/>
          <w:szCs w:val="32"/>
          <w:u w:val="single"/>
        </w:rPr>
        <w:t>Usucapião extraordinária</w:t>
      </w:r>
      <w:bookmarkEnd w:id="0"/>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extraordinária prevista no artigo 1.238 do Código Civil,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sz w:val="24"/>
          <w:szCs w:val="24"/>
          <w:u w:val="none"/>
        </w:rPr>
        <w:t>__________________________________________</w:t>
      </w:r>
    </w:p>
    <w:p>
      <w:pPr>
        <w:pStyle w:val="Normal"/>
        <w:spacing w:lineRule="auto" w:line="240" w:before="0" w:after="0"/>
        <w:jc w:val="both"/>
        <w:rPr>
          <w:rFonts w:ascii="Arial narrow" w:hAnsi="Arial narrow"/>
          <w:sz w:val="24"/>
          <w:szCs w:val="24"/>
          <w:u w:val="none"/>
        </w:rPr>
      </w:pPr>
      <w:r>
        <w:rPr>
          <w:rFonts w:cs="Arial" w:ascii="Arial narrow" w:hAnsi="Arial narrow"/>
          <w:b w:val="false"/>
          <w:bCs w:val="false"/>
          <w:i w:val="false"/>
          <w:sz w:val="24"/>
          <w:szCs w:val="24"/>
          <w:u w:val="none"/>
        </w:rPr>
        <w:t>(assinar e reconhecer firma ou assinar diretamente no balcão da serventia na presença de um escrevente autorizado)</w:t>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rFonts w:cs="Arial"/>
          <w:b w:val="false"/>
          <w:b w:val="false"/>
          <w:bCs w:val="false"/>
          <w:i w:val="false"/>
          <w:i w:val="false"/>
          <w:sz w:val="32"/>
          <w:szCs w:val="32"/>
          <w:u w:val="single"/>
        </w:rPr>
      </w:pPr>
      <w:r>
        <w:rPr>
          <w:rFonts w:cs="Arial"/>
          <w:b w:val="false"/>
          <w:bCs w:val="false"/>
          <w:i w:val="false"/>
          <w:sz w:val="32"/>
          <w:szCs w:val="32"/>
          <w:u w:val="single"/>
        </w:rPr>
      </w:r>
    </w:p>
    <w:p>
      <w:pPr>
        <w:pStyle w:val="Normal"/>
        <w:spacing w:lineRule="auto" w:line="240" w:before="0" w:after="0"/>
        <w:jc w:val="both"/>
        <w:rPr/>
      </w:pPr>
      <w:bookmarkStart w:id="1" w:name="_Toc50810836011"/>
      <w:r>
        <w:rPr>
          <w:rFonts w:ascii="Arial narrow" w:hAnsi="Arial narrow"/>
          <w:b/>
          <w:i w:val="false"/>
          <w:sz w:val="32"/>
          <w:szCs w:val="32"/>
          <w:u w:val="single"/>
        </w:rPr>
        <w:t>Usucapião extraordinária</w:t>
      </w:r>
      <w:bookmarkEnd w:id="1"/>
      <w:r>
        <w:rPr>
          <w:rFonts w:ascii="Arial narrow" w:hAnsi="Arial narrow"/>
          <w:b/>
          <w:i w:val="false"/>
          <w:sz w:val="32"/>
          <w:szCs w:val="32"/>
          <w:u w:val="single"/>
        </w:rPr>
        <w:t xml:space="preserve"> habitacional ou pro labore</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extraordinária habitacional ou pro labore prevista no artigo 1.238, parágrafo único, do Código Civil,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sz w:val="24"/>
          <w:szCs w:val="24"/>
          <w:u w:val="none"/>
        </w:rPr>
        <w:t>__________________________________________</w:t>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i w:val="false"/>
          <w:sz w:val="24"/>
          <w:szCs w:val="24"/>
          <w:u w:val="none"/>
        </w:rPr>
        <w:t>(assinar e reconhecer firma ou assinar diretamente no balcão da serventia na presença de um escrevente autorizado)</w:t>
      </w:r>
    </w:p>
    <w:p>
      <w:pPr>
        <w:pStyle w:val="Ttulo3"/>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Ttulo3"/>
        <w:spacing w:lineRule="auto" w:line="240" w:before="0" w:after="0"/>
        <w:rPr>
          <w:b/>
          <w:b/>
          <w:i w:val="false"/>
          <w:i w:val="false"/>
        </w:rPr>
      </w:pPr>
      <w:r>
        <w:rPr>
          <w:b/>
          <w:i w:val="false"/>
        </w:rPr>
      </w:r>
    </w:p>
    <w:p>
      <w:pPr>
        <w:pStyle w:val="Ttulo3"/>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Ttulo3"/>
        <w:spacing w:lineRule="auto" w:line="240" w:before="0" w:after="0"/>
        <w:rPr>
          <w:rFonts w:ascii="Arial narrow" w:hAnsi="Arial narrow"/>
          <w:sz w:val="32"/>
          <w:szCs w:val="32"/>
          <w:u w:val="single"/>
        </w:rPr>
      </w:pPr>
      <w:bookmarkStart w:id="2" w:name="_Toc50810836312"/>
      <w:r>
        <w:rPr>
          <w:rFonts w:ascii="Arial narrow" w:hAnsi="Arial narrow"/>
          <w:b/>
          <w:i w:val="false"/>
          <w:sz w:val="32"/>
          <w:szCs w:val="32"/>
          <w:u w:val="single"/>
        </w:rPr>
        <w:t xml:space="preserve">Usucapião </w:t>
      </w:r>
      <w:bookmarkEnd w:id="2"/>
      <w:r>
        <w:rPr>
          <w:rFonts w:ascii="Arial narrow" w:hAnsi="Arial narrow"/>
          <w:b/>
          <w:i w:val="false"/>
          <w:sz w:val="32"/>
          <w:szCs w:val="32"/>
          <w:u w:val="single"/>
        </w:rPr>
        <w:t>indígena</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 xml:space="preserve">DECLARO, para fins de reconhecimento extrajudicial de usucapião indígena prevista no artigo 33 da Lei 6.001/73, que o imóvel objeto de aquisição por usucapião não excede o limite fixado em lei, de 50 </w:t>
      </w:r>
      <w:r>
        <w:rPr>
          <w:rFonts w:cs="Arial" w:ascii="Arial narrow" w:hAnsi="Arial narrow"/>
          <w:position w:val="0"/>
          <w:sz w:val="24"/>
          <w:sz w:val="24"/>
          <w:szCs w:val="24"/>
          <w:vertAlign w:val="baseline"/>
        </w:rPr>
        <w:t>ha</w:t>
      </w:r>
      <w:r>
        <w:rPr>
          <w:rFonts w:cs="Arial" w:ascii="Arial narrow" w:hAnsi="Arial narrow"/>
          <w:sz w:val="24"/>
          <w:szCs w:val="24"/>
        </w:rPr>
        <w:t xml:space="preserve"> (cinquenta hectares), e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b/>
          <w:b/>
          <w:i w:val="false"/>
          <w:i w:val="false"/>
        </w:rPr>
      </w:pPr>
      <w:r>
        <w:rPr>
          <w:b/>
          <w:i w:val="false"/>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sz w:val="24"/>
          <w:szCs w:val="24"/>
          <w:u w:val="none"/>
        </w:rPr>
        <w:t>__________________________________________</w:t>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i w:val="false"/>
          <w:sz w:val="24"/>
          <w:szCs w:val="24"/>
          <w:u w:val="none"/>
        </w:rPr>
        <w:t>(assinar e reconhecer firma ou assinar diretamente no balcão da serventia na presença de um escrevente autorizado)</w:t>
      </w:r>
    </w:p>
    <w:p>
      <w:pPr>
        <w:pStyle w:val="Ttulo3"/>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jc w:val="both"/>
        <w:rPr>
          <w:b/>
          <w:b/>
          <w:i w:val="false"/>
          <w:i w:val="false"/>
        </w:rPr>
      </w:pPr>
      <w:r>
        <w:rPr>
          <w:b/>
          <w:i w:val="false"/>
        </w:rPr>
      </w:r>
    </w:p>
    <w:p>
      <w:pPr>
        <w:sectPr>
          <w:type w:val="nextPage"/>
          <w:pgSz w:w="11906" w:h="16838"/>
          <w:pgMar w:left="1701" w:right="1701" w:header="0" w:top="1190" w:footer="0" w:bottom="976" w:gutter="0"/>
          <w:pgNumType w:fmt="decimal"/>
          <w:formProt w:val="false"/>
          <w:textDirection w:val="lrTb"/>
          <w:docGrid w:type="default" w:linePitch="360" w:charSpace="4096"/>
        </w:sectPr>
        <w:pStyle w:val="Ttulo3"/>
        <w:spacing w:lineRule="auto" w:line="240" w:before="0" w:after="0"/>
        <w:rPr>
          <w:b/>
          <w:b/>
          <w:i w:val="false"/>
          <w:i w:val="false"/>
        </w:rPr>
      </w:pPr>
      <w:r>
        <w:rPr>
          <w:b/>
          <w:i w:val="false"/>
        </w:rPr>
      </w:r>
    </w:p>
    <w:p>
      <w:pPr>
        <w:pStyle w:val="Ttulo3"/>
        <w:spacing w:lineRule="auto" w:line="240" w:before="0" w:after="0"/>
        <w:rPr>
          <w:rFonts w:ascii="Arial narrow" w:hAnsi="Arial narrow"/>
          <w:sz w:val="32"/>
          <w:szCs w:val="32"/>
          <w:u w:val="single"/>
        </w:rPr>
      </w:pPr>
      <w:r>
        <w:rPr>
          <w:rFonts w:ascii="Arial narrow" w:hAnsi="Arial narrow"/>
          <w:b/>
          <w:i w:val="false"/>
          <w:sz w:val="32"/>
          <w:szCs w:val="32"/>
          <w:u w:val="single"/>
        </w:rPr>
        <w:t>U</w:t>
      </w:r>
      <w:bookmarkStart w:id="3" w:name="_Toc50810836012"/>
      <w:r>
        <w:rPr>
          <w:rFonts w:ascii="Arial narrow" w:hAnsi="Arial narrow"/>
          <w:b/>
          <w:i w:val="false"/>
          <w:sz w:val="32"/>
          <w:szCs w:val="32"/>
          <w:u w:val="single"/>
        </w:rPr>
        <w:t>sucapião ordinária</w:t>
      </w:r>
      <w:bookmarkEnd w:id="3"/>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ordinária prevista no artigo 1.242 do Código Civil,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sz w:val="24"/>
          <w:szCs w:val="24"/>
          <w:u w:val="none"/>
        </w:rPr>
        <w:t>__________________________________________</w:t>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i w:val="false"/>
          <w:sz w:val="24"/>
          <w:szCs w:val="24"/>
          <w:u w:val="none"/>
        </w:rPr>
        <w:t>(assinar e reconhecer firma ou assinar diretamente no balcão da serventia na presença de um escrevente autorizado)</w:t>
      </w:r>
    </w:p>
    <w:p>
      <w:pPr>
        <w:pStyle w:val="Ttulo3"/>
        <w:spacing w:lineRule="auto" w:line="240" w:before="0" w:after="0"/>
        <w:rPr>
          <w:rFonts w:ascii="Arial narrow" w:hAnsi="Arial narrow"/>
          <w:sz w:val="32"/>
          <w:szCs w:val="32"/>
          <w:u w:val="single"/>
        </w:rPr>
      </w:pPr>
      <w:r>
        <w:rPr>
          <w:rFonts w:ascii="Arial narrow" w:hAnsi="Arial narrow"/>
          <w:sz w:val="32"/>
          <w:szCs w:val="32"/>
          <w:u w:val="single"/>
        </w:rPr>
      </w:r>
    </w:p>
    <w:p>
      <w:pPr>
        <w:pStyle w:val="Ttulo3"/>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Ttulo3"/>
        <w:spacing w:lineRule="auto" w:line="240" w:before="0" w:after="0"/>
        <w:rPr>
          <w:rFonts w:ascii="Arial narrow" w:hAnsi="Arial narrow"/>
          <w:sz w:val="32"/>
          <w:szCs w:val="32"/>
          <w:u w:val="single"/>
        </w:rPr>
      </w:pPr>
      <w:bookmarkStart w:id="4" w:name="_Toc508108360121"/>
      <w:r>
        <w:rPr>
          <w:rFonts w:ascii="Arial narrow" w:hAnsi="Arial narrow"/>
          <w:b/>
          <w:i w:val="false"/>
          <w:sz w:val="32"/>
          <w:szCs w:val="32"/>
          <w:u w:val="single"/>
        </w:rPr>
        <w:t>Usucapião ordinária</w:t>
      </w:r>
      <w:bookmarkEnd w:id="4"/>
      <w:r>
        <w:rPr>
          <w:rFonts w:ascii="Arial narrow" w:hAnsi="Arial narrow"/>
          <w:b/>
          <w:i w:val="false"/>
          <w:sz w:val="32"/>
          <w:szCs w:val="32"/>
          <w:u w:val="single"/>
        </w:rPr>
        <w:t xml:space="preserve"> habitacional ou pro labore</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ordinária habitacional ou pro labore prevista no artigo 1.242, parágrafo único, do Código Civil,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sz w:val="24"/>
          <w:szCs w:val="24"/>
          <w:u w:val="none"/>
        </w:rPr>
        <w:t>__________________________________________</w:t>
      </w:r>
    </w:p>
    <w:p>
      <w:pPr>
        <w:pStyle w:val="Normal"/>
        <w:spacing w:lineRule="auto" w:line="240" w:before="0" w:after="0"/>
        <w:jc w:val="both"/>
        <w:rPr>
          <w:rFonts w:ascii="Arial narrow" w:hAnsi="Arial narrow" w:cs="Arial"/>
          <w:b w:val="false"/>
          <w:b w:val="false"/>
          <w:bCs w:val="false"/>
          <w:sz w:val="24"/>
          <w:szCs w:val="24"/>
          <w:u w:val="none"/>
        </w:rPr>
      </w:pPr>
      <w:r>
        <w:rPr>
          <w:rFonts w:cs="Arial" w:ascii="Arial narrow" w:hAnsi="Arial narrow"/>
          <w:b w:val="false"/>
          <w:bCs w:val="false"/>
          <w:i w:val="false"/>
          <w:sz w:val="24"/>
          <w:szCs w:val="24"/>
          <w:u w:val="none"/>
        </w:rPr>
        <w:t>(assinar e reconhecer firma ou assinar diretamente no balcão da serventia na presença de um escrevente autorizado)</w:t>
      </w:r>
    </w:p>
    <w:p>
      <w:pPr>
        <w:pStyle w:val="Ttulo3"/>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b/>
          <w:b/>
          <w:i w:val="false"/>
          <w:i w:val="false"/>
        </w:rPr>
      </w:pPr>
      <w:r>
        <w:rPr>
          <w:b/>
          <w:i w:val="fals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Normal"/>
        <w:spacing w:lineRule="auto" w:line="240" w:before="0" w:after="0"/>
        <w:rPr>
          <w:rFonts w:ascii="Arial narrow" w:hAnsi="Arial narrow"/>
          <w:sz w:val="32"/>
          <w:szCs w:val="32"/>
          <w:u w:val="single"/>
        </w:rPr>
      </w:pPr>
      <w:r>
        <w:rPr>
          <w:rFonts w:ascii="Arial narrow" w:hAnsi="Arial narrow"/>
          <w:sz w:val="32"/>
          <w:szCs w:val="32"/>
          <w:u w:val="single"/>
        </w:rPr>
      </w:r>
    </w:p>
    <w:p>
      <w:pPr>
        <w:pStyle w:val="Ttulo3"/>
        <w:spacing w:lineRule="auto" w:line="240" w:before="0" w:after="0"/>
        <w:rPr>
          <w:rFonts w:ascii="Arial narrow" w:hAnsi="Arial narrow"/>
          <w:sz w:val="32"/>
          <w:szCs w:val="32"/>
          <w:u w:val="single"/>
        </w:rPr>
      </w:pPr>
      <w:bookmarkStart w:id="5" w:name="_Toc508108360"/>
      <w:bookmarkStart w:id="6" w:name="_GoBack"/>
      <w:bookmarkEnd w:id="6"/>
      <w:r>
        <w:rPr>
          <w:rFonts w:ascii="Arial narrow" w:hAnsi="Arial narrow"/>
          <w:b/>
          <w:i w:val="false"/>
          <w:sz w:val="32"/>
          <w:szCs w:val="32"/>
          <w:u w:val="single"/>
        </w:rPr>
        <w:t>Usucapião constitucional urban</w:t>
      </w:r>
      <w:bookmarkEnd w:id="5"/>
      <w:r>
        <w:rPr>
          <w:rFonts w:ascii="Arial narrow" w:hAnsi="Arial narrow"/>
          <w:b/>
          <w:i w:val="false"/>
          <w:sz w:val="32"/>
          <w:szCs w:val="32"/>
          <w:u w:val="single"/>
        </w:rPr>
        <w:t>a</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constitucional urbana prevista no artigo 183 da Constituição Federal, que atualmente não sou proprietário de outro imóvel urbano ou rural, e que não fui, durante o prazo de cinco anos necessários à configuração da usucapião, proprietário de outro imóvel urbano ou rural.</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ainda, que não fui beneficiado anteriormente com esse mesmo reconhecimento de usucapião constitucional urbana, sendo esta a minha primeira e única aquisição de propriedade imobiliária pelo direito previsto no art. 183 da Constituição Federal.</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por fim, que a posse exercida sobre o imóvel objeto de aquisição por usucapião não excede o limite fixado em lei de 250 m</w:t>
      </w:r>
      <w:r>
        <w:rPr>
          <w:rFonts w:cs="Arial" w:ascii="Arial narrow" w:hAnsi="Arial narrow"/>
          <w:sz w:val="24"/>
          <w:szCs w:val="24"/>
          <w:vertAlign w:val="superscript"/>
        </w:rPr>
        <w:t>2</w:t>
      </w:r>
      <w:r>
        <w:rPr>
          <w:rFonts w:cs="Arial" w:ascii="Arial narrow" w:hAnsi="Arial narrow"/>
          <w:sz w:val="24"/>
          <w:szCs w:val="24"/>
        </w:rPr>
        <w:t xml:space="preserve"> (duzentos e cinquenta metros quadrados), e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__________________________________________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(assinar e reconhecer firma ou assinar diretamente no balcão da serventia na presença de um escrevente autorizado)</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32"/>
          <w:szCs w:val="32"/>
        </w:rPr>
      </w:pPr>
      <w:r>
        <w:rPr>
          <w:rFonts w:ascii="Arial narrow" w:hAnsi="Arial narrow"/>
          <w:sz w:val="32"/>
          <w:szCs w:val="32"/>
        </w:rPr>
      </w:r>
    </w:p>
    <w:p>
      <w:pPr>
        <w:pStyle w:val="Ttulo3"/>
        <w:spacing w:lineRule="auto" w:line="240" w:before="0" w:after="0"/>
        <w:rPr>
          <w:rFonts w:ascii="Arial narrow" w:hAnsi="Arial narrow"/>
          <w:sz w:val="32"/>
          <w:szCs w:val="32"/>
        </w:rPr>
      </w:pPr>
      <w:bookmarkStart w:id="7" w:name="_Toc508108361"/>
      <w:r>
        <w:rPr>
          <w:rFonts w:ascii="Arial narrow" w:hAnsi="Arial narrow"/>
          <w:b/>
          <w:bCs/>
          <w:i w:val="false"/>
          <w:sz w:val="32"/>
          <w:szCs w:val="32"/>
          <w:u w:val="single"/>
        </w:rPr>
        <w:t>Usucapião constitucional rural</w:t>
      </w:r>
      <w:bookmarkEnd w:id="7"/>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constitucional rural prevista no artigo 191 da Constituição Federal, que atualmente não sou proprietário de outro imóvel urbano ou rural, e que não fui, durante o prazo de cinco anos necessários à configuração da usucapião, proprietário de outro imóvel urbano ou rural.</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também, que a posse exercida sobre o imóvel objeto de aquisição por usucapião não excede o limite fixado em lei de 50 ha (cinquenta hectares), e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cs="Arial"/>
        </w:rPr>
      </w:pPr>
      <w:r>
        <w:rPr>
          <w:rFonts w:cs="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__________________________________________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(assinar e reconhecer firma ou assinar diretamente no balcão da serventia na presença de um escrevente autorizado)</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Ttulo3"/>
        <w:spacing w:lineRule="auto" w:line="240" w:before="0" w:after="0"/>
        <w:rPr>
          <w:rFonts w:ascii="Arial narrow" w:hAnsi="Arial narrow"/>
          <w:sz w:val="32"/>
          <w:szCs w:val="32"/>
        </w:rPr>
      </w:pPr>
      <w:bookmarkStart w:id="8" w:name="_Toc508108362"/>
      <w:r>
        <w:rPr>
          <w:rFonts w:ascii="Arial narrow" w:hAnsi="Arial narrow"/>
          <w:b/>
          <w:i w:val="false"/>
          <w:sz w:val="32"/>
          <w:szCs w:val="32"/>
          <w:u w:val="single"/>
        </w:rPr>
        <w:t>Usucapião especial urbana coletiva</w:t>
      </w:r>
      <w:bookmarkEnd w:id="8"/>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especial urbana coletiva prevista no artigo 10 da Lei 10.257/01, que atualmente não sou proprietário de outro imóvel urbano ou rural, e que não fui, durante o prazo de cinco anos necessários à configuração da usucapião, proprietário de outro imóvel urbano ou rural.</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também, que a posse exercida sobre o imóvel objeto de aquisição por usucapião não excede o limite fixado em lei de 250 m</w:t>
      </w:r>
      <w:r>
        <w:rPr>
          <w:rFonts w:cs="Arial" w:ascii="Arial narrow" w:hAnsi="Arial narrow"/>
          <w:sz w:val="24"/>
          <w:szCs w:val="24"/>
          <w:vertAlign w:val="superscript"/>
        </w:rPr>
        <w:t>2</w:t>
      </w:r>
      <w:r>
        <w:rPr>
          <w:rFonts w:cs="Arial" w:ascii="Arial narrow" w:hAnsi="Arial narrow"/>
          <w:sz w:val="24"/>
          <w:szCs w:val="24"/>
        </w:rPr>
        <w:t xml:space="preserve"> (duzentos e cinquenta metros quadrados) </w:t>
      </w:r>
      <w:r>
        <w:rPr>
          <w:rFonts w:cs="Arial" w:ascii="Arial narrow" w:hAnsi="Arial narrow"/>
          <w:b w:val="false"/>
          <w:bCs w:val="false"/>
          <w:sz w:val="24"/>
          <w:szCs w:val="24"/>
          <w:u w:val="single"/>
        </w:rPr>
        <w:t>por possuidor</w:t>
      </w:r>
      <w:r>
        <w:rPr>
          <w:rFonts w:cs="Arial" w:ascii="Arial narrow" w:hAnsi="Arial narrow"/>
          <w:sz w:val="24"/>
          <w:szCs w:val="24"/>
        </w:rPr>
        <w:t xml:space="preserve">, </w:t>
      </w:r>
      <w:bookmarkStart w:id="9" w:name="__DdeLink__2419_2713647132"/>
      <w:r>
        <w:rPr>
          <w:rFonts w:cs="Arial" w:ascii="Arial narrow" w:hAnsi="Arial narrow"/>
          <w:sz w:val="24"/>
          <w:szCs w:val="24"/>
        </w:rPr>
        <w:t>e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bookmarkEnd w:id="9"/>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__________________________________________</w:t>
      </w:r>
    </w:p>
    <w:p>
      <w:pPr>
        <w:pStyle w:val="Normal"/>
        <w:widowControl/>
        <w:bidi w:val="0"/>
        <w:spacing w:lineRule="auto" w:line="240" w:before="0" w:after="0"/>
        <w:ind w:left="0" w:right="0" w:hanging="0"/>
        <w:jc w:val="both"/>
        <w:rPr>
          <w:rFonts w:ascii="Arial narrow" w:hAnsi="Arial narrow" w:cs="Arial"/>
          <w:i w:val="false"/>
          <w:i w:val="false"/>
          <w:iCs w:val="false"/>
          <w:sz w:val="24"/>
          <w:szCs w:val="24"/>
        </w:rPr>
      </w:pPr>
      <w:r>
        <w:rPr>
          <w:rFonts w:cs="Arial" w:ascii="Arial narrow" w:hAnsi="Arial narrow"/>
          <w:i w:val="false"/>
          <w:iCs w:val="false"/>
          <w:sz w:val="24"/>
          <w:szCs w:val="24"/>
        </w:rPr>
        <w:t>(assinar e reconhecer firma ou assinar diretamente no balcão da serventia na presença de um escrevente autorizado)</w:t>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Ttulo3"/>
        <w:spacing w:lineRule="auto" w:line="240" w:before="0" w:after="0"/>
        <w:rPr>
          <w:rFonts w:ascii="Arial narrow" w:hAnsi="Arial narrow"/>
          <w:sz w:val="32"/>
          <w:szCs w:val="32"/>
        </w:rPr>
      </w:pPr>
      <w:bookmarkStart w:id="10" w:name="_Toc508108363"/>
      <w:r>
        <w:rPr>
          <w:rFonts w:ascii="Arial narrow" w:hAnsi="Arial narrow"/>
          <w:b/>
          <w:i w:val="false"/>
          <w:sz w:val="32"/>
          <w:szCs w:val="32"/>
          <w:u w:val="single"/>
        </w:rPr>
        <w:t xml:space="preserve">Usucapião </w:t>
      </w:r>
      <w:bookmarkEnd w:id="10"/>
      <w:r>
        <w:rPr>
          <w:rFonts w:ascii="Arial narrow" w:hAnsi="Arial narrow"/>
          <w:b/>
          <w:i w:val="false"/>
          <w:sz w:val="32"/>
          <w:szCs w:val="32"/>
          <w:u w:val="single"/>
        </w:rPr>
        <w:t>especial urbana por abandono de 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para fins de reconhecimento extrajudicial de usucapião familiar previsto no artigo 1.240-A do Código Civil, que atualmente não sou proprietário de outro imóvel urbano ou rural, e que não fui, durante o prazo de cinco anos necessários à configuração da usucapião, proprietário de outro imóvel urbano ou rural.</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também, que a posse exercida sobre o imóvel objeto de aquisição por usucapião não excede o limite fixado em lei de 250 m</w:t>
      </w:r>
      <w:r>
        <w:rPr>
          <w:rFonts w:cs="Arial" w:ascii="Arial narrow" w:hAnsi="Arial narrow"/>
          <w:sz w:val="24"/>
          <w:szCs w:val="24"/>
          <w:vertAlign w:val="superscript"/>
        </w:rPr>
        <w:t>2</w:t>
      </w:r>
      <w:r>
        <w:rPr>
          <w:rFonts w:cs="Arial" w:ascii="Arial narrow" w:hAnsi="Arial narrow"/>
          <w:sz w:val="24"/>
          <w:szCs w:val="24"/>
        </w:rPr>
        <w:t xml:space="preserve"> (duzentos e cinquenta metros quadrados), e que estou ciente de que não será possível, em momento posterior ao deferimento do pedido de reconhecimento da usucapião e registro do título na matrícula do imóvel, promover a retificação da descrição perimetral do imóvel, notadamente a que resulte em aumento de sua área, com fundamento na inexatidão das medidas expressas na matrícula, tendo em vista que tal atitude poderá configurar burla ao ordenamento jurídico.</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DECLARO, por fim, que exerço a posse direta, com exclusividade, sobre o imóvel, cuja propriedade dividia com meu ex-cônjuge ou ex-companheiro que abandonou o lar, e que o utilizo para minha moradia e de minha família.</w:t>
      </w:r>
    </w:p>
    <w:p>
      <w:pPr>
        <w:pStyle w:val="Normal"/>
        <w:spacing w:lineRule="auto" w:line="240" w:before="0" w:after="0"/>
        <w:jc w:val="both"/>
        <w:rPr>
          <w:rFonts w:ascii="Arial" w:hAnsi="Arial" w:cs="Arial"/>
        </w:rPr>
      </w:pPr>
      <w:r>
        <w:rPr>
          <w:rFonts w:cs="Arial" w:ascii="Arial" w:hAnsi="Arial"/>
        </w:rPr>
      </w:r>
    </w:p>
    <w:p>
      <w:pPr>
        <w:pStyle w:val="Normal"/>
        <w:spacing w:lineRule="auto" w:line="240" w:before="0" w:after="0"/>
        <w:jc w:val="both"/>
        <w:rPr>
          <w:rFonts w:ascii="Arial narrow" w:hAnsi="Arial narrow"/>
          <w:sz w:val="24"/>
          <w:szCs w:val="24"/>
        </w:rPr>
      </w:pPr>
      <w:r>
        <w:rPr>
          <w:rFonts w:cs="Arial" w:ascii="Arial narrow" w:hAnsi="Arial narrow"/>
          <w:sz w:val="24"/>
          <w:szCs w:val="24"/>
        </w:rPr>
        <w:t>Por ser verdade, firmo o presente, estando ciente que a declaração falsa configura crime de falsidade ideológica, tipificado no artigo 299 do Código Penal:</w:t>
      </w:r>
    </w:p>
    <w:p>
      <w:pPr>
        <w:pStyle w:val="Normal"/>
        <w:spacing w:lineRule="auto" w:line="240" w:before="0" w:after="0"/>
        <w:jc w:val="both"/>
        <w:rPr>
          <w:rFonts w:cs="Arial"/>
        </w:rPr>
      </w:pPr>
      <w:r>
        <w:rPr>
          <w:rFonts w:cs="Arial"/>
        </w:rPr>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Art. 299 – Omitir, em documento público ou particular, declaração que dele devia constar, ou nele inserir ou fazer inserir declaração falsa ou diversa da que devia ser escrita, com o fim de prejudicar direito, criar obrigação ou alterar a verdade sobre fato juridicamente relevante:</w:t>
      </w:r>
    </w:p>
    <w:p>
      <w:pPr>
        <w:pStyle w:val="Normal"/>
        <w:spacing w:lineRule="auto" w:line="240" w:before="0" w:after="0"/>
        <w:ind w:left="720" w:hanging="0"/>
        <w:jc w:val="both"/>
        <w:rPr>
          <w:rFonts w:ascii="Arial narrow" w:hAnsi="Arial narrow"/>
          <w:sz w:val="24"/>
          <w:szCs w:val="24"/>
        </w:rPr>
      </w:pPr>
      <w:r>
        <w:rPr>
          <w:rFonts w:cs="Arial" w:ascii="Arial narrow" w:hAnsi="Arial narrow"/>
          <w:i/>
          <w:sz w:val="24"/>
          <w:szCs w:val="24"/>
        </w:rPr>
        <w:t>Pena – reclusão, de um a cinco anos, e multa, se o documento é público, e reclusão de um a três anos, e multa, se o documento é particular.</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Pouso Alegre, _______ de __________________ de __________.</w:t>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r>
    </w:p>
    <w:p>
      <w:pPr>
        <w:pStyle w:val="Normal"/>
        <w:spacing w:lineRule="auto" w:line="240" w:before="0" w:after="0"/>
        <w:jc w:val="both"/>
        <w:rPr>
          <w:rFonts w:ascii="Arial narrow" w:hAnsi="Arial narrow" w:cs="Arial"/>
          <w:sz w:val="24"/>
          <w:szCs w:val="24"/>
        </w:rPr>
      </w:pPr>
      <w:r>
        <w:rPr>
          <w:rFonts w:cs="Arial" w:ascii="Arial narrow" w:hAnsi="Arial narrow"/>
          <w:sz w:val="24"/>
          <w:szCs w:val="24"/>
        </w:rPr>
        <w:t>__________________________________________</w:t>
      </w:r>
    </w:p>
    <w:p>
      <w:pPr>
        <w:pStyle w:val="Normal"/>
        <w:widowControl/>
        <w:bidi w:val="0"/>
        <w:spacing w:lineRule="auto" w:line="240" w:before="0" w:after="0"/>
        <w:ind w:left="0" w:right="0" w:hanging="0"/>
        <w:jc w:val="both"/>
        <w:rPr>
          <w:rFonts w:ascii="Arial narrow" w:hAnsi="Arial narrow" w:cs="Arial"/>
          <w:i w:val="false"/>
          <w:i w:val="false"/>
          <w:iCs w:val="false"/>
          <w:sz w:val="24"/>
          <w:szCs w:val="24"/>
        </w:rPr>
      </w:pPr>
      <w:r>
        <w:rPr>
          <w:rFonts w:cs="Arial" w:ascii="Arial narrow" w:hAnsi="Arial narrow"/>
          <w:i w:val="false"/>
          <w:iCs w:val="false"/>
          <w:sz w:val="24"/>
          <w:szCs w:val="24"/>
        </w:rPr>
        <w:t>(assinar e reconhecer firma ou assinar diretamente no balcão da serventia na presença de um escrevente autorizado)</w:t>
      </w:r>
    </w:p>
    <w:p>
      <w:pPr>
        <w:pStyle w:val="Normal"/>
        <w:spacing w:lineRule="auto" w:line="240" w:before="0" w:after="0"/>
        <w:ind w:left="720" w:hanging="0"/>
        <w:jc w:val="both"/>
        <w:rPr>
          <w:rFonts w:ascii="Arial narrow" w:hAnsi="Arial narrow" w:cs="Arial"/>
          <w:i/>
          <w:i/>
          <w:sz w:val="24"/>
          <w:szCs w:val="24"/>
        </w:rPr>
      </w:pPr>
      <w:r>
        <w:rPr>
          <w:rFonts w:cs="Arial" w:ascii="Arial narrow" w:hAnsi="Arial narrow"/>
          <w:i/>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rFonts w:ascii="Arial narrow" w:hAnsi="Arial narrow"/>
          <w:sz w:val="24"/>
          <w:szCs w:val="24"/>
        </w:rPr>
      </w:pPr>
      <w:r>
        <w:rPr>
          <w:rFonts w:ascii="Arial narrow" w:hAnsi="Arial narrow"/>
          <w:sz w:val="24"/>
          <w:szCs w:val="24"/>
        </w:rPr>
      </w:r>
    </w:p>
    <w:p>
      <w:pPr>
        <w:pStyle w:val="Normal"/>
        <w:spacing w:lineRule="auto" w:line="240" w:before="0" w:after="0"/>
        <w:rPr/>
      </w:pPr>
      <w:r>
        <w:rPr/>
      </w:r>
    </w:p>
    <w:sectPr>
      <w:type w:val="nextPage"/>
      <w:pgSz w:w="11906" w:h="16838"/>
      <w:pgMar w:left="1701" w:right="1701" w:header="0" w:top="1190" w:footer="0" w:bottom="976"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Arial narrow">
    <w:charset w:val="00"/>
    <w:family w:val="roman"/>
    <w:pitch w:val="variable"/>
  </w:font>
</w:fonts>
</file>

<file path=word/settings.xml><?xml version="1.0" encoding="utf-8"?>
<w:settings xmlns:w="http://schemas.openxmlformats.org/wordprocessingml/2006/main">
  <w:zoom w:percent="85"/>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t-B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9747a"/>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paragraph" w:styleId="Ttulo3">
    <w:name w:val="Heading 3"/>
    <w:basedOn w:val="Normal"/>
    <w:next w:val="Normal"/>
    <w:link w:val="Ttulo3Char"/>
    <w:uiPriority w:val="9"/>
    <w:unhideWhenUsed/>
    <w:qFormat/>
    <w:rsid w:val="0059747a"/>
    <w:pPr>
      <w:keepNext w:val="true"/>
      <w:keepLines/>
      <w:spacing w:before="40" w:after="0"/>
      <w:outlineLvl w:val="2"/>
    </w:pPr>
    <w:rPr>
      <w:rFonts w:ascii="Arial" w:hAnsi="Arial" w:eastAsia="MS Gothic" w:cs="Times New Roman"/>
      <w:bCs/>
      <w:i/>
      <w:sz w:val="24"/>
      <w:szCs w:val="24"/>
    </w:rPr>
  </w:style>
  <w:style w:type="character" w:styleId="DefaultParagraphFont" w:default="1">
    <w:name w:val="Default Paragraph Font"/>
    <w:uiPriority w:val="1"/>
    <w:semiHidden/>
    <w:unhideWhenUsed/>
    <w:qFormat/>
    <w:rPr/>
  </w:style>
  <w:style w:type="character" w:styleId="Ttulo3Char" w:customStyle="1">
    <w:name w:val="Título 3 Char"/>
    <w:basedOn w:val="DefaultParagraphFont"/>
    <w:link w:val="Ttulo3"/>
    <w:uiPriority w:val="9"/>
    <w:qFormat/>
    <w:rsid w:val="0059747a"/>
    <w:rPr>
      <w:rFonts w:ascii="Arial" w:hAnsi="Arial" w:eastAsia="MS Gothic" w:cs="Times New Roman"/>
      <w:bCs/>
      <w:i/>
      <w:sz w:val="24"/>
      <w:szCs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Application>LibreOffice/6.3.5.2$Windows_X86_64 LibreOffice_project/dd0751754f11728f69b42ee2af66670068624673</Application>
  <Pages>9</Pages>
  <Words>2218</Words>
  <Characters>12299</Characters>
  <CharactersWithSpaces>14457</CharactersWithSpaces>
  <Paragraphs>79</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2018-03-16T11:53:00Z</dcterms:created>
  <dc:creator>CRI Tarumirim</dc:creator>
  <dc:description/>
  <dc:language>pt-BR</dc:language>
  <cp:lastModifiedBy/>
  <dcterms:modified xsi:type="dcterms:W3CDTF">2023-03-25T10:16:17Z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